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90"/>
        <w:gridCol w:w="360"/>
        <w:gridCol w:w="1620"/>
        <w:gridCol w:w="1350"/>
        <w:gridCol w:w="1530"/>
        <w:gridCol w:w="1440"/>
        <w:gridCol w:w="1699"/>
        <w:gridCol w:w="1835"/>
        <w:gridCol w:w="1710"/>
        <w:gridCol w:w="2414"/>
      </w:tblGrid>
      <w:tr w:rsidR="004C5E14" w:rsidRPr="00D159F4" w:rsidTr="00ED19D4">
        <w:trPr>
          <w:trHeight w:val="534"/>
        </w:trPr>
        <w:tc>
          <w:tcPr>
            <w:tcW w:w="144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0969" w:rsidRPr="006102DC" w:rsidRDefault="004C5E14" w:rsidP="006102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This Career Pathway Plan of Study should serve as a guide, along with other career planning materials, as learners continue on a career path.</w:t>
            </w:r>
          </w:p>
          <w:p w:rsidR="004C5E14" w:rsidRPr="00D159F4" w:rsidRDefault="004C5E14" w:rsidP="006102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Courses within this plan are recommended coursework</w:t>
            </w:r>
            <w:r w:rsidR="00D13F46">
              <w:rPr>
                <w:rFonts w:ascii="Arial" w:eastAsia="Times New Roman" w:hAnsi="Arial" w:cs="Arial"/>
                <w:sz w:val="20"/>
                <w:szCs w:val="20"/>
              </w:rPr>
              <w:t xml:space="preserve"> for the Marketing AAS program</w:t>
            </w:r>
            <w:r w:rsidRPr="006102D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983D35" w:rsidRPr="00D159F4" w:rsidTr="00C55F62">
        <w:trPr>
          <w:cantSplit/>
          <w:trHeight w:val="1146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Education</w:t>
            </w:r>
          </w:p>
          <w:p w:rsidR="004C5E14" w:rsidRPr="005D5B03" w:rsidRDefault="004C5E14" w:rsidP="00FD196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Levels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6E59D1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English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Math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Science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Social Studies/ Sciences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Other Required Courses or Recommended Electives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Career &amp; Technical Courses and/or Degree Major Courses</w:t>
            </w:r>
          </w:p>
        </w:tc>
        <w:tc>
          <w:tcPr>
            <w:tcW w:w="1710" w:type="dxa"/>
            <w:tcBorders>
              <w:top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4C5E14" w:rsidRPr="005D5B03" w:rsidRDefault="004C5E14" w:rsidP="004C5E14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18"/>
                <w:szCs w:val="18"/>
              </w:rPr>
              <w:t>Employment Opportunities &amp; Career Ladder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58" w:type="dxa"/>
              <w:left w:w="58" w:type="dxa"/>
              <w:bottom w:w="58" w:type="dxa"/>
              <w:right w:w="50" w:type="dxa"/>
            </w:tcMar>
          </w:tcPr>
          <w:p w:rsidR="004C5E14" w:rsidRPr="00D64F0D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For further information about pursuing a career in</w:t>
            </w:r>
            <w:r w:rsidR="009462F8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Marketing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, visit:</w:t>
            </w:r>
          </w:p>
          <w:p w:rsidR="004C5E14" w:rsidRPr="008D615B" w:rsidRDefault="009462F8" w:rsidP="00FD196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SWIC.edu</w:t>
            </w:r>
          </w:p>
          <w:p w:rsidR="004C5E14" w:rsidRPr="00AB11D3" w:rsidRDefault="004C5E14" w:rsidP="00FD196D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  <w:p w:rsidR="00EA7D9C" w:rsidRPr="00D64F0D" w:rsidRDefault="00EA7D9C" w:rsidP="000C016B">
            <w:pPr>
              <w:pStyle w:val="ListParagraph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Take </w:t>
            </w:r>
            <w:r w:rsidR="002E23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place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ment</w:t>
            </w:r>
            <w:r w:rsidR="002E2301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testing</w:t>
            </w: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at SWIC in spring of junior year to help you select classes you may need senior year to prepare you to enter college.</w:t>
            </w:r>
            <w:r w:rsidR="00983D35"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br/>
            </w:r>
          </w:p>
          <w:p w:rsidR="00983D35" w:rsidRPr="00D64F0D" w:rsidRDefault="00983D35" w:rsidP="00983D35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Information about Marketing</w:t>
            </w:r>
          </w:p>
          <w:p w:rsidR="00983D35" w:rsidRPr="00D64F0D" w:rsidRDefault="00983D35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64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occupations can be found at:</w:t>
            </w:r>
          </w:p>
          <w:p w:rsidR="00B00F0C" w:rsidRPr="000C016B" w:rsidRDefault="000C016B" w:rsidP="00983D35">
            <w:pPr>
              <w:ind w:left="17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hyperlink r:id="rId7" w:history="1">
              <w:r w:rsidRPr="000C016B">
                <w:rPr>
                  <w:rStyle w:val="Hyperlink"/>
                  <w:color w:val="FFFFFF" w:themeColor="background1"/>
                </w:rPr>
                <w:t>https://www.bls.gov/</w:t>
              </w:r>
            </w:hyperlink>
            <w:r>
              <w:rPr>
                <w:color w:val="FFFFFF" w:themeColor="background1"/>
              </w:rPr>
              <w:br/>
            </w:r>
            <w:bookmarkStart w:id="0" w:name="_GoBack"/>
            <w:bookmarkEnd w:id="0"/>
          </w:p>
          <w:p w:rsidR="00B00F0C" w:rsidRPr="001F7D9F" w:rsidRDefault="00B00F0C" w:rsidP="00B00F0C">
            <w:pPr>
              <w:pStyle w:val="ListParagraph"/>
              <w:numPr>
                <w:ilvl w:val="0"/>
                <w:numId w:val="1"/>
              </w:numPr>
              <w:ind w:left="177" w:hanging="18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F7D9F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Check with your counselor to explore course offerings available at your area career center.</w:t>
            </w:r>
          </w:p>
        </w:tc>
      </w:tr>
      <w:tr w:rsidR="00983D35" w:rsidRPr="00D159F4" w:rsidTr="005D5B03">
        <w:trPr>
          <w:cantSplit/>
          <w:trHeight w:val="688"/>
        </w:trPr>
        <w:tc>
          <w:tcPr>
            <w:tcW w:w="490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4C5E14" w:rsidRPr="005D5B03" w:rsidRDefault="004C5E14" w:rsidP="00430969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</w:pPr>
            <w:r w:rsidRPr="005D5B03">
              <w:rPr>
                <w:rFonts w:ascii="Arial" w:hAnsi="Arial" w:cs="Arial"/>
                <w:b/>
                <w:color w:val="632423" w:themeColor="accent2" w:themeShade="80"/>
                <w:sz w:val="24"/>
                <w:szCs w:val="24"/>
              </w:rPr>
              <w:t>Secondary</w:t>
            </w: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Pre-Algebra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Biology 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Earth Science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Physical Science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Geography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World History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Pr="00D13F46">
              <w:rPr>
                <w:rFonts w:ascii="Arial" w:hAnsi="Arial" w:cs="Arial"/>
                <w:sz w:val="16"/>
                <w:szCs w:val="16"/>
              </w:rPr>
              <w:t>Keyboarding</w:t>
            </w:r>
            <w:r w:rsidR="004A4E25">
              <w:rPr>
                <w:rFonts w:ascii="Arial" w:hAnsi="Arial" w:cs="Arial"/>
                <w:sz w:val="16"/>
                <w:szCs w:val="16"/>
              </w:rPr>
              <w:t>*,</w:t>
            </w:r>
          </w:p>
          <w:p w:rsidR="004C5E14" w:rsidRPr="00D159F4" w:rsidRDefault="00D13F46" w:rsidP="004A4E25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Information Technology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3F46">
              <w:rPr>
                <w:rFonts w:ascii="Arial" w:hAnsi="Arial" w:cs="Arial"/>
                <w:sz w:val="16"/>
                <w:szCs w:val="16"/>
              </w:rPr>
              <w:t>Multimedia</w:t>
            </w:r>
          </w:p>
        </w:tc>
        <w:tc>
          <w:tcPr>
            <w:tcW w:w="1710" w:type="dxa"/>
            <w:vMerge w:val="restart"/>
            <w:tcBorders>
              <w:right w:val="nil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The Marketing AAS  program prepares for employment as:                                                          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Marketing Assistant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spellStart"/>
            <w:r w:rsidRPr="00D13F46">
              <w:rPr>
                <w:rFonts w:ascii="Arial" w:hAnsi="Arial" w:cs="Arial"/>
                <w:sz w:val="16"/>
                <w:szCs w:val="16"/>
              </w:rPr>
              <w:t>Cust</w:t>
            </w:r>
            <w:proofErr w:type="spellEnd"/>
            <w:r w:rsidRPr="00D13F46">
              <w:rPr>
                <w:rFonts w:ascii="Arial" w:hAnsi="Arial" w:cs="Arial"/>
                <w:sz w:val="16"/>
                <w:szCs w:val="16"/>
              </w:rPr>
              <w:t xml:space="preserve"> Service Rep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Sales Representative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• Merchandiser</w:t>
            </w:r>
          </w:p>
          <w:p w:rsidR="004C5E1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• Retail </w:t>
            </w:r>
            <w:proofErr w:type="spellStart"/>
            <w:r w:rsidRPr="00D13F46">
              <w:rPr>
                <w:rFonts w:ascii="Arial" w:hAnsi="Arial" w:cs="Arial"/>
                <w:sz w:val="16"/>
                <w:szCs w:val="16"/>
              </w:rPr>
              <w:t>Mgmt</w:t>
            </w:r>
            <w:proofErr w:type="spellEnd"/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Student Organizations:    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FBLA</w:t>
            </w:r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DECA</w:t>
            </w:r>
          </w:p>
          <w:p w:rsid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Completion of the Marketing AAS degree requires 64 credit hours.  These courses may be completed in two years for full-time students.                                                Student Organizations:</w:t>
            </w:r>
          </w:p>
          <w:p w:rsidR="00D13F46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PBL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C55F62">
        <w:trPr>
          <w:cantSplit/>
          <w:trHeight w:val="922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Speech or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Oral Communications</w:t>
            </w:r>
          </w:p>
        </w:tc>
        <w:tc>
          <w:tcPr>
            <w:tcW w:w="135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Geometry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Algebra I</w:t>
            </w:r>
          </w:p>
        </w:tc>
        <w:tc>
          <w:tcPr>
            <w:tcW w:w="153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Biology I</w:t>
            </w:r>
          </w:p>
        </w:tc>
        <w:tc>
          <w:tcPr>
            <w:tcW w:w="1440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Government*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Consumer Ed*</w:t>
            </w:r>
          </w:p>
        </w:tc>
        <w:tc>
          <w:tcPr>
            <w:tcW w:w="1699" w:type="dxa"/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351B21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</w:tcPr>
          <w:p w:rsidR="00D13F46" w:rsidRPr="00D13F46" w:rsidRDefault="00651C1A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*Computer Concepts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 xml:space="preserve"> Software Applications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Default="00D13F46" w:rsidP="004A4E25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Information </w:t>
            </w:r>
            <w:r w:rsidR="004A4E25">
              <w:rPr>
                <w:rFonts w:ascii="Arial" w:hAnsi="Arial" w:cs="Arial"/>
                <w:sz w:val="16"/>
                <w:szCs w:val="16"/>
              </w:rPr>
              <w:t>Technolog</w:t>
            </w:r>
            <w:r w:rsidR="00651C1A">
              <w:rPr>
                <w:rFonts w:ascii="Arial" w:hAnsi="Arial" w:cs="Arial"/>
                <w:sz w:val="16"/>
                <w:szCs w:val="16"/>
              </w:rPr>
              <w:t>y</w:t>
            </w:r>
            <w:r w:rsidR="00651C1A" w:rsidRPr="00D13F46">
              <w:rPr>
                <w:rFonts w:ascii="Arial" w:hAnsi="Arial" w:cs="Arial"/>
                <w:sz w:val="16"/>
                <w:szCs w:val="16"/>
              </w:rPr>
              <w:t>*</w:t>
            </w:r>
            <w:r w:rsidR="004A4E25">
              <w:rPr>
                <w:rFonts w:ascii="Arial" w:hAnsi="Arial" w:cs="Arial"/>
                <w:sz w:val="16"/>
                <w:szCs w:val="16"/>
              </w:rPr>
              <w:t xml:space="preserve"> Multimedia,</w:t>
            </w:r>
          </w:p>
          <w:p w:rsidR="004A4E25" w:rsidRPr="00D159F4" w:rsidRDefault="004A4E25" w:rsidP="004A4E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 to Business and Technology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5D5B03">
        <w:trPr>
          <w:cantSplit/>
          <w:trHeight w:val="841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English III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Writing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Language Arts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Algebra II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Geometry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 xml:space="preserve">or Biology I 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C5E14" w:rsidRPr="00D159F4" w:rsidRDefault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U.S. History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4C5E14" w:rsidRPr="00D159F4" w:rsidRDefault="00D13F46" w:rsidP="00FD196D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Accounting Concepts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5E14" w:rsidRPr="00D159F4" w:rsidTr="005D5B03">
        <w:trPr>
          <w:cantSplit/>
          <w:trHeight w:val="208"/>
        </w:trPr>
        <w:tc>
          <w:tcPr>
            <w:tcW w:w="490" w:type="dxa"/>
            <w:vMerge/>
            <w:tcBorders>
              <w:top w:val="nil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9834" w:type="dxa"/>
            <w:gridSpan w:val="7"/>
            <w:shd w:val="clear" w:color="auto" w:fill="F2DBDB" w:themeFill="accent2" w:themeFillTint="33"/>
            <w:vAlign w:val="center"/>
          </w:tcPr>
          <w:p w:rsidR="004C5E14" w:rsidRPr="005D5B03" w:rsidRDefault="004C5E14" w:rsidP="002E2301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 xml:space="preserve">Complete College Placement </w:t>
            </w:r>
            <w:r w:rsidR="002E2301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Testing</w:t>
            </w:r>
          </w:p>
        </w:tc>
        <w:tc>
          <w:tcPr>
            <w:tcW w:w="1710" w:type="dxa"/>
            <w:vMerge/>
            <w:tcBorders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3D35" w:rsidRPr="00D159F4" w:rsidTr="00C55F62">
        <w:trPr>
          <w:cantSplit/>
          <w:trHeight w:val="1003"/>
        </w:trPr>
        <w:tc>
          <w:tcPr>
            <w:tcW w:w="490" w:type="dxa"/>
            <w:vMerge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  <w:textDirection w:val="btLr"/>
          </w:tcPr>
          <w:p w:rsidR="004C5E14" w:rsidRPr="00140C3D" w:rsidRDefault="004C5E14" w:rsidP="004C5E14">
            <w:pPr>
              <w:ind w:left="113" w:right="113"/>
              <w:rPr>
                <w:rFonts w:ascii="Arial" w:hAnsi="Arial" w:cs="Arial"/>
                <w:color w:val="004800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C5E14" w:rsidRPr="00C25E49" w:rsidRDefault="004C5E14" w:rsidP="004309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5E4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**English IV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COMP/Research*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**Speech/Oral Communication*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Pre-Calculus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Trigonometry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Chemistry II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Anatomy/Phys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Physics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Sociology*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or **Psychology*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Art, </w:t>
            </w:r>
            <w:r w:rsidRPr="00D13F46">
              <w:rPr>
                <w:rFonts w:ascii="Arial" w:hAnsi="Arial" w:cs="Arial"/>
                <w:sz w:val="16"/>
                <w:szCs w:val="16"/>
              </w:rPr>
              <w:t>Foreign Language</w:t>
            </w:r>
          </w:p>
          <w:p w:rsidR="00D13F46" w:rsidRPr="00D13F46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Driver's ED*, M</w:t>
            </w:r>
            <w:r w:rsidRPr="00D13F46">
              <w:rPr>
                <w:rFonts w:ascii="Arial" w:hAnsi="Arial" w:cs="Arial"/>
                <w:sz w:val="16"/>
                <w:szCs w:val="16"/>
              </w:rPr>
              <w:t>usic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Health*, or </w:t>
            </w:r>
            <w:r w:rsidRPr="00D13F46">
              <w:rPr>
                <w:rFonts w:ascii="Arial" w:hAnsi="Arial" w:cs="Arial"/>
                <w:sz w:val="16"/>
                <w:szCs w:val="16"/>
              </w:rPr>
              <w:t>P.E.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D13F46" w:rsidRPr="00D13F46" w:rsidRDefault="00651C1A" w:rsidP="00D1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D13F46" w:rsidRPr="00D13F46">
              <w:rPr>
                <w:rFonts w:ascii="Arial" w:hAnsi="Arial" w:cs="Arial"/>
                <w:sz w:val="16"/>
                <w:szCs w:val="16"/>
              </w:rPr>
              <w:t>Marketing</w:t>
            </w:r>
            <w:r w:rsidR="004A4E25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4C5E14" w:rsidRPr="00D159F4" w:rsidRDefault="00D13F46" w:rsidP="00D13F46">
            <w:pPr>
              <w:rPr>
                <w:rFonts w:ascii="Arial" w:hAnsi="Arial" w:cs="Arial"/>
                <w:sz w:val="16"/>
                <w:szCs w:val="16"/>
              </w:rPr>
            </w:pPr>
            <w:r w:rsidRPr="00D13F46">
              <w:rPr>
                <w:rFonts w:ascii="Arial" w:hAnsi="Arial" w:cs="Arial"/>
                <w:sz w:val="16"/>
                <w:szCs w:val="16"/>
              </w:rPr>
              <w:t>Business Management</w:t>
            </w:r>
          </w:p>
        </w:tc>
        <w:tc>
          <w:tcPr>
            <w:tcW w:w="1710" w:type="dxa"/>
            <w:vMerge/>
            <w:tcBorders>
              <w:bottom w:val="single" w:sz="4" w:space="0" w:color="auto"/>
              <w:right w:val="nil"/>
            </w:tcBorders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4C5E14" w:rsidRPr="00D159F4" w:rsidRDefault="004C5E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D5B03">
        <w:trPr>
          <w:cantSplit/>
          <w:trHeight w:val="292"/>
        </w:trPr>
        <w:tc>
          <w:tcPr>
            <w:tcW w:w="490" w:type="dxa"/>
            <w:vMerge w:val="restart"/>
            <w:shd w:val="clear" w:color="auto" w:fill="632423" w:themeFill="accent2" w:themeFillShade="80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948E0" w:rsidRPr="00181AD2" w:rsidRDefault="005948E0" w:rsidP="00430969">
            <w:pPr>
              <w:ind w:left="113" w:right="113"/>
              <w:jc w:val="center"/>
              <w:rPr>
                <w:rFonts w:ascii="Arial" w:hAnsi="Arial" w:cs="Arial"/>
                <w:i/>
                <w:color w:val="FFFFFF" w:themeColor="background1"/>
                <w:sz w:val="23"/>
                <w:szCs w:val="23"/>
              </w:rPr>
            </w:pPr>
            <w:r w:rsidRPr="00181AD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Postsecondary</w:t>
            </w:r>
          </w:p>
        </w:tc>
        <w:tc>
          <w:tcPr>
            <w:tcW w:w="11544" w:type="dxa"/>
            <w:gridSpan w:val="8"/>
            <w:tcBorders>
              <w:right w:val="nil"/>
            </w:tcBorders>
            <w:shd w:val="clear" w:color="auto" w:fill="F2DBDB" w:themeFill="accent2" w:themeFillTint="33"/>
            <w:vAlign w:val="center"/>
          </w:tcPr>
          <w:p w:rsidR="005948E0" w:rsidRPr="005D5B03" w:rsidRDefault="005948E0" w:rsidP="005948E0">
            <w:pPr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</w:pPr>
            <w:r w:rsidRPr="005D5B03">
              <w:rPr>
                <w:rFonts w:ascii="Arial" w:hAnsi="Arial" w:cs="Arial"/>
                <w:i/>
                <w:color w:val="632423" w:themeColor="accent2" w:themeShade="80"/>
                <w:sz w:val="16"/>
                <w:szCs w:val="16"/>
              </w:rPr>
              <w:t>Successfully completed dual credit/enrollment courses do not have to be repeated at post secondary level.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C55F62">
        <w:trPr>
          <w:cantSplit/>
          <w:trHeight w:val="1543"/>
        </w:trPr>
        <w:tc>
          <w:tcPr>
            <w:tcW w:w="490" w:type="dxa"/>
            <w:vMerge/>
            <w:tcBorders>
              <w:bottom w:val="single" w:sz="4" w:space="0" w:color="auto"/>
            </w:tcBorders>
            <w:shd w:val="clear" w:color="auto" w:fill="632423" w:themeFill="accent2" w:themeFillShade="80"/>
            <w:textDirection w:val="btLr"/>
            <w:vAlign w:val="center"/>
          </w:tcPr>
          <w:p w:rsidR="005948E0" w:rsidRPr="00D159F4" w:rsidRDefault="005948E0" w:rsidP="00430969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44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5948E0" w:rsidRPr="00D159F4" w:rsidRDefault="005948E0" w:rsidP="008B56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159F4">
              <w:rPr>
                <w:rFonts w:ascii="Arial" w:hAnsi="Arial" w:cs="Arial"/>
                <w:sz w:val="32"/>
                <w:szCs w:val="32"/>
              </w:rPr>
              <w:t>Refer to:</w:t>
            </w:r>
            <w:r w:rsidRPr="00D159F4">
              <w:rPr>
                <w:rFonts w:ascii="Arial" w:hAnsi="Arial" w:cs="Arial"/>
                <w:sz w:val="32"/>
                <w:szCs w:val="32"/>
              </w:rPr>
              <w:br/>
            </w:r>
            <w:hyperlink r:id="rId8" w:history="1">
              <w:r w:rsidRPr="00D32487">
                <w:rPr>
                  <w:rStyle w:val="Hyperlink"/>
                  <w:rFonts w:ascii="Arial" w:hAnsi="Arial" w:cs="Arial"/>
                  <w:b/>
                  <w:sz w:val="32"/>
                  <w:szCs w:val="32"/>
                </w:rPr>
                <w:t>SWIC.edu</w:t>
              </w:r>
            </w:hyperlink>
            <w:r w:rsidRPr="00D159F4">
              <w:rPr>
                <w:rFonts w:ascii="Arial" w:hAnsi="Arial" w:cs="Arial"/>
                <w:sz w:val="32"/>
                <w:szCs w:val="32"/>
              </w:rPr>
              <w:br/>
              <w:t xml:space="preserve">for </w:t>
            </w:r>
            <w:r w:rsidR="001B60FB">
              <w:rPr>
                <w:rFonts w:ascii="Arial" w:hAnsi="Arial" w:cs="Arial"/>
                <w:sz w:val="32"/>
                <w:szCs w:val="32"/>
              </w:rPr>
              <w:t>Marketing</w:t>
            </w:r>
            <w:r w:rsidRPr="00D159F4">
              <w:rPr>
                <w:rFonts w:ascii="Arial" w:hAnsi="Arial" w:cs="Arial"/>
                <w:sz w:val="32"/>
                <w:szCs w:val="32"/>
              </w:rPr>
              <w:t xml:space="preserve"> program requirements</w:t>
            </w: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</w:tcPr>
          <w:p w:rsidR="005948E0" w:rsidRPr="00D159F4" w:rsidRDefault="005948E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8E0" w:rsidRPr="00D159F4" w:rsidTr="005C2439">
        <w:trPr>
          <w:cantSplit/>
          <w:trHeight w:val="274"/>
        </w:trPr>
        <w:tc>
          <w:tcPr>
            <w:tcW w:w="1203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sz w:val="16"/>
                <w:szCs w:val="16"/>
              </w:rPr>
              <w:t>*One Semester</w:t>
            </w:r>
          </w:p>
          <w:p w:rsidR="005948E0" w:rsidRPr="00D159F4" w:rsidRDefault="005948E0" w:rsidP="00ED19D4">
            <w:pPr>
              <w:rPr>
                <w:rFonts w:ascii="Arial" w:hAnsi="Arial" w:cs="Arial"/>
                <w:sz w:val="16"/>
                <w:szCs w:val="16"/>
              </w:rPr>
            </w:pPr>
            <w:r w:rsidRPr="00D159F4">
              <w:rPr>
                <w:rFonts w:ascii="Arial" w:hAnsi="Arial" w:cs="Arial"/>
                <w:color w:val="FF0000"/>
                <w:sz w:val="16"/>
                <w:szCs w:val="16"/>
              </w:rPr>
              <w:t>**Dual Credit/Dual Enrollment opportunities- students must meet college requirements to enroll.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6E3" w:rsidRPr="00D159F4" w:rsidRDefault="007E6454" w:rsidP="008B56E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Revised </w:t>
            </w:r>
            <w:r w:rsidR="008B56E3">
              <w:rPr>
                <w:rFonts w:ascii="Arial" w:hAnsi="Arial" w:cs="Arial"/>
                <w:sz w:val="16"/>
                <w:szCs w:val="16"/>
              </w:rPr>
              <w:t>7-5-19</w:t>
            </w:r>
          </w:p>
        </w:tc>
      </w:tr>
    </w:tbl>
    <w:p w:rsidR="00CF4309" w:rsidRDefault="00CF4309"/>
    <w:sectPr w:rsidR="00CF4309" w:rsidSect="00C55F62">
      <w:headerReference w:type="default" r:id="rId9"/>
      <w:pgSz w:w="15840" w:h="12240" w:orient="landscape"/>
      <w:pgMar w:top="2702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46" w:rsidRDefault="00D13F46" w:rsidP="00711021">
      <w:r>
        <w:separator/>
      </w:r>
    </w:p>
  </w:endnote>
  <w:endnote w:type="continuationSeparator" w:id="0">
    <w:p w:rsidR="00D13F46" w:rsidRDefault="00D13F46" w:rsidP="0071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46" w:rsidRDefault="00D13F46" w:rsidP="00711021">
      <w:r>
        <w:separator/>
      </w:r>
    </w:p>
  </w:footnote>
  <w:footnote w:type="continuationSeparator" w:id="0">
    <w:p w:rsidR="00D13F46" w:rsidRDefault="00D13F46" w:rsidP="0071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46" w:rsidRDefault="000C016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49.2pt;margin-top:6.6pt;width:186.1pt;height:87.8pt;z-index:251664384;mso-position-horizontal-relative:text;mso-position-vertical-relative:text;mso-width-relative:margin;mso-height-relative:margin" stroked="f">
          <v:textbox style="mso-next-textbox:#_x0000_s2053">
            <w:txbxContent>
              <w:p w:rsidR="00D13F46" w:rsidRPr="0035746A" w:rsidRDefault="008C4E9B" w:rsidP="00DD398D">
                <w:pPr>
                  <w:rPr>
                    <w:rFonts w:ascii="Georgia" w:hAnsi="Georgia"/>
                    <w:b/>
                    <w:sz w:val="20"/>
                    <w:szCs w:val="20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Management and Entrepreneurship</w:t>
                </w:r>
              </w:p>
              <w:p w:rsidR="0035746A" w:rsidRPr="0035746A" w:rsidRDefault="0035746A" w:rsidP="00DD398D">
                <w:pPr>
                  <w:rPr>
                    <w:rFonts w:ascii="Georgia" w:hAnsi="Georgia"/>
                    <w:b/>
                    <w:sz w:val="16"/>
                    <w:szCs w:val="16"/>
                  </w:rPr>
                </w:pPr>
              </w:p>
              <w:p w:rsidR="00D13F46" w:rsidRDefault="00D13F46" w:rsidP="00DD398D">
                <w:pPr>
                  <w:rPr>
                    <w:rFonts w:ascii="Georgia" w:hAnsi="Georgia"/>
                    <w:b/>
                    <w:sz w:val="36"/>
                    <w:szCs w:val="36"/>
                  </w:rPr>
                </w:pPr>
                <w:r>
                  <w:rPr>
                    <w:rFonts w:ascii="Georgia" w:hAnsi="Georgia"/>
                    <w:b/>
                    <w:sz w:val="36"/>
                    <w:szCs w:val="36"/>
                  </w:rPr>
                  <w:t>Marketing</w:t>
                </w:r>
              </w:p>
              <w:p w:rsidR="00181DF3" w:rsidRPr="00181DF3" w:rsidRDefault="008C4E9B" w:rsidP="00181DF3">
                <w:pPr>
                  <w:spacing w:line="280" w:lineRule="exact"/>
                  <w:rPr>
                    <w:rFonts w:ascii="Georgia" w:hAnsi="Georgia"/>
                    <w:b/>
                    <w:sz w:val="28"/>
                    <w:szCs w:val="28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521401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95.05pt;margin-top:46.4pt;width:151.25pt;height:48pt;z-index:251663360;mso-position-horizontal-relative:text;mso-position-vertical-relative:text;mso-width-relative:margin;mso-height-relative:margin" stroked="f">
          <v:textbox style="mso-next-textbox:#_x0000_s2052">
            <w:txbxContent>
              <w:p w:rsidR="00D13F46" w:rsidRDefault="00D13F46" w:rsidP="00181DF3">
                <w:pPr>
                  <w:jc w:val="right"/>
                  <w:rPr>
                    <w:rFonts w:ascii="Georgia" w:hAnsi="Georgia"/>
                    <w:b/>
                    <w:sz w:val="28"/>
                    <w:szCs w:val="28"/>
                  </w:rPr>
                </w:pPr>
                <w:r w:rsidRPr="00430969">
                  <w:rPr>
                    <w:rFonts w:ascii="Georgia" w:hAnsi="Georgia"/>
                    <w:b/>
                    <w:sz w:val="28"/>
                    <w:szCs w:val="28"/>
                  </w:rPr>
                  <w:t>Program of Study:</w:t>
                </w:r>
              </w:p>
              <w:p w:rsidR="00181DF3" w:rsidRPr="00430969" w:rsidRDefault="00181DF3" w:rsidP="00181DF3">
                <w:pPr>
                  <w:jc w:val="right"/>
                  <w:rPr>
                    <w:rFonts w:ascii="Georgia" w:hAnsi="Georgia"/>
                    <w:b/>
                    <w:sz w:val="28"/>
                    <w:szCs w:val="28"/>
                  </w:rPr>
                </w:pPr>
                <w:r>
                  <w:rPr>
                    <w:rFonts w:ascii="Georgia" w:hAnsi="Georgia"/>
                    <w:b/>
                    <w:sz w:val="28"/>
                    <w:szCs w:val="28"/>
                  </w:rPr>
                  <w:t>CIP:</w:t>
                </w:r>
              </w:p>
            </w:txbxContent>
          </v:textbox>
        </v:shape>
      </w:pict>
    </w:r>
    <w:r w:rsidR="00DE6ABA">
      <w:rPr>
        <w:noProof/>
      </w:rPr>
      <w:drawing>
        <wp:anchor distT="0" distB="0" distL="114300" distR="114300" simplePos="0" relativeHeight="251666432" behindDoc="0" locked="0" layoutInCell="1" allowOverlap="1" wp14:anchorId="072B2E76" wp14:editId="1EA21E1D">
          <wp:simplePos x="0" y="0"/>
          <wp:positionH relativeFrom="column">
            <wp:posOffset>7165340</wp:posOffset>
          </wp:positionH>
          <wp:positionV relativeFrom="paragraph">
            <wp:posOffset>289052</wp:posOffset>
          </wp:positionV>
          <wp:extent cx="1505778" cy="9235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78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pict>
        <v:shape id="_x0000_s2051" type="#_x0000_t202" style="position:absolute;margin-left:166pt;margin-top:5.6pt;width:96.3pt;height:23.1pt;z-index:251662336;mso-height-percent:200;mso-position-horizontal-relative:text;mso-position-vertical-relative:text;mso-height-percent:200;mso-width-relative:margin;mso-height-relative:margin" stroked="f">
          <v:textbox style="mso-next-textbox:#_x0000_s2051;mso-fit-shape-to-text:t">
            <w:txbxContent>
              <w:p w:rsidR="00D13F46" w:rsidRPr="00430969" w:rsidRDefault="00D13F46">
                <w:pPr>
                  <w:rPr>
                    <w:rFonts w:ascii="Georgia" w:hAnsi="Georgia"/>
                    <w:b/>
                    <w:sz w:val="28"/>
                    <w:szCs w:val="28"/>
                  </w:rPr>
                </w:pPr>
                <w:r w:rsidRPr="00430969">
                  <w:rPr>
                    <w:rFonts w:ascii="Georgia" w:hAnsi="Georgia"/>
                    <w:b/>
                    <w:sz w:val="28"/>
                    <w:szCs w:val="28"/>
                  </w:rPr>
                  <w:t>Pathway:</w:t>
                </w:r>
              </w:p>
            </w:txbxContent>
          </v:textbox>
        </v:shape>
      </w:pict>
    </w:r>
    <w:r w:rsidR="00D13F46">
      <w:rPr>
        <w:noProof/>
      </w:rPr>
      <w:drawing>
        <wp:anchor distT="0" distB="0" distL="114300" distR="114300" simplePos="0" relativeHeight="251658240" behindDoc="0" locked="0" layoutInCell="1" allowOverlap="1" wp14:anchorId="26CD8E70" wp14:editId="36DE38E7">
          <wp:simplePos x="0" y="0"/>
          <wp:positionH relativeFrom="column">
            <wp:posOffset>5779770</wp:posOffset>
          </wp:positionH>
          <wp:positionV relativeFrom="paragraph">
            <wp:posOffset>-233680</wp:posOffset>
          </wp:positionV>
          <wp:extent cx="2957830" cy="853440"/>
          <wp:effectExtent l="19050" t="0" r="0" b="0"/>
          <wp:wrapNone/>
          <wp:docPr id="9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8534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3F46">
      <w:rPr>
        <w:noProof/>
      </w:rPr>
      <w:drawing>
        <wp:anchor distT="0" distB="0" distL="114300" distR="114300" simplePos="0" relativeHeight="251659264" behindDoc="0" locked="0" layoutInCell="1" allowOverlap="1" wp14:anchorId="0639C412" wp14:editId="7123AB52">
          <wp:simplePos x="0" y="0"/>
          <wp:positionH relativeFrom="column">
            <wp:posOffset>-31750</wp:posOffset>
          </wp:positionH>
          <wp:positionV relativeFrom="paragraph">
            <wp:posOffset>-152400</wp:posOffset>
          </wp:positionV>
          <wp:extent cx="1129030" cy="1371600"/>
          <wp:effectExtent l="19050" t="0" r="0" b="0"/>
          <wp:wrapNone/>
          <wp:docPr id="13" name="Picture 8" descr="SWIC_286U_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" name="Picture 6" descr="SWIC_286U_T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074F"/>
    <w:multiLevelType w:val="hybridMultilevel"/>
    <w:tmpl w:val="8E34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7DB"/>
    <w:rsid w:val="000C016B"/>
    <w:rsid w:val="000C02BD"/>
    <w:rsid w:val="00140C3D"/>
    <w:rsid w:val="001724D1"/>
    <w:rsid w:val="00181AD2"/>
    <w:rsid w:val="00181DF3"/>
    <w:rsid w:val="001B60FB"/>
    <w:rsid w:val="001F7D9F"/>
    <w:rsid w:val="002316DA"/>
    <w:rsid w:val="0029410D"/>
    <w:rsid w:val="002E2301"/>
    <w:rsid w:val="00323A16"/>
    <w:rsid w:val="00351B21"/>
    <w:rsid w:val="0035746A"/>
    <w:rsid w:val="00430969"/>
    <w:rsid w:val="004A4AE3"/>
    <w:rsid w:val="004A4E25"/>
    <w:rsid w:val="004C5E14"/>
    <w:rsid w:val="004D1DE4"/>
    <w:rsid w:val="005250D0"/>
    <w:rsid w:val="005948E0"/>
    <w:rsid w:val="005C2439"/>
    <w:rsid w:val="005D5B03"/>
    <w:rsid w:val="006102DC"/>
    <w:rsid w:val="00651C1A"/>
    <w:rsid w:val="006B2875"/>
    <w:rsid w:val="006E59D1"/>
    <w:rsid w:val="006E6D01"/>
    <w:rsid w:val="00711021"/>
    <w:rsid w:val="007E47DB"/>
    <w:rsid w:val="007E6454"/>
    <w:rsid w:val="007F25CD"/>
    <w:rsid w:val="008B56E3"/>
    <w:rsid w:val="008C045D"/>
    <w:rsid w:val="008C4E9B"/>
    <w:rsid w:val="008D615B"/>
    <w:rsid w:val="009462F8"/>
    <w:rsid w:val="00983D35"/>
    <w:rsid w:val="009A31D6"/>
    <w:rsid w:val="009A6CA7"/>
    <w:rsid w:val="009F1083"/>
    <w:rsid w:val="00AB11D3"/>
    <w:rsid w:val="00B00F0C"/>
    <w:rsid w:val="00C25E49"/>
    <w:rsid w:val="00C46098"/>
    <w:rsid w:val="00C55F62"/>
    <w:rsid w:val="00CF4309"/>
    <w:rsid w:val="00D13F46"/>
    <w:rsid w:val="00D159F4"/>
    <w:rsid w:val="00D32487"/>
    <w:rsid w:val="00D64F0D"/>
    <w:rsid w:val="00DC5D43"/>
    <w:rsid w:val="00DD398D"/>
    <w:rsid w:val="00DE6ABA"/>
    <w:rsid w:val="00EA7D9C"/>
    <w:rsid w:val="00ED19D4"/>
    <w:rsid w:val="00F1475C"/>
    <w:rsid w:val="00FD196D"/>
    <w:rsid w:val="00FD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6FD2F88"/>
  <w15:docId w15:val="{8BC793CD-65AB-408C-A1A0-47A07DF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021"/>
  </w:style>
  <w:style w:type="paragraph" w:styleId="Footer">
    <w:name w:val="footer"/>
    <w:basedOn w:val="Normal"/>
    <w:link w:val="FooterChar"/>
    <w:uiPriority w:val="99"/>
    <w:unhideWhenUsed/>
    <w:rsid w:val="0071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021"/>
  </w:style>
  <w:style w:type="character" w:styleId="Hyperlink">
    <w:name w:val="Hyperlink"/>
    <w:basedOn w:val="DefaultParagraphFont"/>
    <w:uiPriority w:val="99"/>
    <w:unhideWhenUsed/>
    <w:rsid w:val="00FD19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2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s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Illinois College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Benson, Pamela</cp:lastModifiedBy>
  <cp:revision>22</cp:revision>
  <cp:lastPrinted>2012-05-01T17:07:00Z</cp:lastPrinted>
  <dcterms:created xsi:type="dcterms:W3CDTF">2011-07-20T18:18:00Z</dcterms:created>
  <dcterms:modified xsi:type="dcterms:W3CDTF">2019-07-05T19:39:00Z</dcterms:modified>
</cp:coreProperties>
</file>