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14:paraId="71F04A60" w14:textId="77777777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8F51C" w14:textId="77777777"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0F0FF32A" w14:textId="77777777" w:rsidR="004C5E14" w:rsidRPr="00D159F4" w:rsidRDefault="004C5E14" w:rsidP="00610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listen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 xml:space="preserve"> within this plan are recommended coursework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for the Web Designer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81AD2" w:rsidRPr="00D159F4" w14:paraId="3EA188A4" w14:textId="77777777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2A6246F4" w14:textId="77777777"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14:paraId="1748BEB5" w14:textId="77777777"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5CC8E4D8" w14:textId="77777777"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2000A10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68EC83F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EA5212E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FF6CB22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9DBC6FF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F6DF0FD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77C2F745" w14:textId="77777777"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0D94F859" w14:textId="77777777"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</w:t>
            </w:r>
            <w:r w:rsidR="00960DF0"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Web Design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visit:</w:t>
            </w:r>
          </w:p>
          <w:p w14:paraId="27081F90" w14:textId="24ECEFEC" w:rsidR="004C5E14" w:rsidRPr="009613C5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7DAF97BF" w14:textId="77777777"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545D82AE" w14:textId="77777777" w:rsidR="00960DF0" w:rsidRDefault="00960DF0" w:rsidP="009613C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Completion of dual credit/enrollment courses is not essential for program admission.</w:t>
            </w:r>
            <w:r w:rsid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</w:p>
          <w:p w14:paraId="226B36A3" w14:textId="210C38E6" w:rsidR="009613C5" w:rsidRDefault="009613C5" w:rsidP="009613C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Take the </w:t>
            </w:r>
            <w:r w:rsidR="002066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place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ment test</w:t>
            </w:r>
            <w:r w:rsidR="002066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ing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at SWIC in spring </w:t>
            </w:r>
            <w:proofErr w:type="gramStart"/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of  junior</w:t>
            </w:r>
            <w:proofErr w:type="gramEnd"/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year to help you select classes you may need in senior year to prepare you to enter college.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</w:p>
          <w:p w14:paraId="061BD480" w14:textId="77777777" w:rsidR="009613C5" w:rsidRPr="009613C5" w:rsidRDefault="009613C5" w:rsidP="009613C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Spring semester of junior year take ACT/SAT - retake if score is too low.</w:t>
            </w:r>
            <w:r w:rsidRPr="00960DF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            </w:t>
            </w:r>
          </w:p>
          <w:p w14:paraId="74B3D856" w14:textId="77777777" w:rsidR="00960DF0" w:rsidRPr="009613C5" w:rsidRDefault="00960DF0" w:rsidP="00960DF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27F5108" w14:textId="77777777" w:rsidR="00960DF0" w:rsidRPr="009613C5" w:rsidRDefault="00960DF0" w:rsidP="00960DF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59546810" w14:textId="77777777" w:rsidR="00960DF0" w:rsidRPr="009613C5" w:rsidRDefault="00960DF0" w:rsidP="00960DF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16290495" w14:textId="77777777" w:rsidR="004C5E14" w:rsidRPr="00AB11D3" w:rsidRDefault="004C5E14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FD196D" w:rsidRPr="00D159F4" w14:paraId="111185D0" w14:textId="77777777" w:rsidTr="00BE7846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14:paraId="5603E47A" w14:textId="77777777" w:rsidR="004C5E14" w:rsidRPr="00BE7846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6E61018C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1A8540E9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0517F79A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038270F7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14:paraId="3E34790A" w14:textId="77777777" w:rsidR="00960DF0" w:rsidRPr="00582304" w:rsidRDefault="00960DF0" w:rsidP="00960D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2304">
              <w:rPr>
                <w:rFonts w:ascii="Arial" w:hAnsi="Arial" w:cs="Arial"/>
                <w:b/>
                <w:sz w:val="16"/>
                <w:szCs w:val="16"/>
              </w:rPr>
              <w:t>Algebra I</w:t>
            </w:r>
          </w:p>
          <w:p w14:paraId="7E144F25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14:paraId="6C2D2876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1B7637F9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214DFDBC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14:paraId="480BEA91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0C328B47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14:paraId="0A15EB07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05E622E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68D64DC3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  <w:r w:rsidR="005768EA">
              <w:rPr>
                <w:rFonts w:ascii="Arial" w:hAnsi="Arial" w:cs="Arial"/>
                <w:sz w:val="16"/>
                <w:szCs w:val="16"/>
              </w:rPr>
              <w:t>, Music, Foreign Language</w:t>
            </w:r>
          </w:p>
        </w:tc>
        <w:tc>
          <w:tcPr>
            <w:tcW w:w="1835" w:type="dxa"/>
          </w:tcPr>
          <w:p w14:paraId="00721B1E" w14:textId="77777777" w:rsidR="00960DF0" w:rsidRPr="00960DF0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Keyboarding*</w:t>
            </w:r>
          </w:p>
          <w:p w14:paraId="3487093E" w14:textId="77777777" w:rsidR="00960DF0" w:rsidRPr="00960DF0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Information Technology MM </w:t>
            </w:r>
          </w:p>
          <w:p w14:paraId="3B7A63F8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(Multimedia)*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14:paraId="6159FB45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 xml:space="preserve">The Web Designer program prepares for employment as:                      </w:t>
            </w:r>
          </w:p>
          <w:p w14:paraId="540963E0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14:paraId="0749721A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Web Coder</w:t>
            </w:r>
          </w:p>
          <w:p w14:paraId="27AB0E3D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Web Designer</w:t>
            </w:r>
          </w:p>
          <w:p w14:paraId="684DF5E0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Webmaster</w:t>
            </w:r>
          </w:p>
          <w:p w14:paraId="11DE89AA" w14:textId="77777777" w:rsidR="004C5E14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Web Support Worker</w:t>
            </w:r>
          </w:p>
          <w:p w14:paraId="2153F8D4" w14:textId="77777777" w:rsid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7DAE17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Student Organizations:</w:t>
            </w:r>
          </w:p>
          <w:p w14:paraId="498C705C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FBLA</w:t>
            </w:r>
          </w:p>
          <w:p w14:paraId="2BBF689E" w14:textId="77777777" w:rsid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DECA</w:t>
            </w:r>
          </w:p>
          <w:p w14:paraId="691D3E27" w14:textId="77777777" w:rsid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E64652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Completion of the AAS degree in the Web Designer program requires 66-68 credit hours.  These courses may be completed in two years for full-time students.                   Student Organizations:</w:t>
            </w:r>
          </w:p>
          <w:p w14:paraId="1A247DB3" w14:textId="77777777" w:rsidR="009613C5" w:rsidRPr="009613C5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 xml:space="preserve">• AITP </w:t>
            </w:r>
          </w:p>
          <w:p w14:paraId="04F70191" w14:textId="77777777" w:rsidR="009613C5" w:rsidRPr="00D159F4" w:rsidRDefault="009613C5" w:rsidP="009613C5">
            <w:pPr>
              <w:rPr>
                <w:rFonts w:ascii="Arial" w:hAnsi="Arial" w:cs="Arial"/>
                <w:sz w:val="16"/>
                <w:szCs w:val="16"/>
              </w:rPr>
            </w:pPr>
            <w:r w:rsidRPr="009613C5">
              <w:rPr>
                <w:rFonts w:ascii="Arial" w:hAnsi="Arial" w:cs="Arial"/>
                <w:sz w:val="16"/>
                <w:szCs w:val="16"/>
              </w:rPr>
              <w:t>• PBL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1303BA5F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291E4DEB" w14:textId="77777777" w:rsidTr="00BE7846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684731FC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E557DF2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00CD67E3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63172111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095C6C76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14:paraId="39B99D4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14:paraId="20D42974" w14:textId="77777777" w:rsidR="004C5E14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14:paraId="06470D81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6EDDB07A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582304">
              <w:rPr>
                <w:rFonts w:ascii="Arial" w:hAnsi="Arial" w:cs="Arial"/>
                <w:b/>
                <w:sz w:val="16"/>
                <w:szCs w:val="16"/>
              </w:rPr>
              <w:t>Algebra I</w:t>
            </w:r>
          </w:p>
        </w:tc>
        <w:tc>
          <w:tcPr>
            <w:tcW w:w="1530" w:type="dxa"/>
          </w:tcPr>
          <w:p w14:paraId="49C83560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20B483DC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14:paraId="48335C8C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75724797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14:paraId="3C3158CD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4C288E82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4AEFE97E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14:paraId="70DD5F90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7A7FA84" w14:textId="77777777" w:rsidR="00351B21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</w:tcPr>
          <w:p w14:paraId="024286AE" w14:textId="77777777" w:rsidR="00960DF0" w:rsidRPr="00960DF0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Computer Concepts &amp; Software Applications*</w:t>
            </w:r>
          </w:p>
          <w:p w14:paraId="4D3563E7" w14:textId="77777777" w:rsidR="004C5E14" w:rsidRPr="00D159F4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Information Technology MM*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14467295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6DA68A8E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FD196D" w:rsidRPr="00D159F4" w14:paraId="18C91502" w14:textId="77777777" w:rsidTr="00BE7846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0A9FEC3E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436BF05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4AFB02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5E8C4D8C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4787DB2F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1F0866C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4361A9BC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B97C99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2AEDB141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14:paraId="7BB5E2E0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CDAA88" w14:textId="77777777" w:rsidR="004C5E14" w:rsidRPr="00D159F4" w:rsidRDefault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13E052" w14:textId="77777777" w:rsidR="0088561B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Driver’s ED*</w:t>
            </w:r>
          </w:p>
          <w:p w14:paraId="51919D7A" w14:textId="77777777" w:rsidR="0088561B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5A533C8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46467790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1865ABB4" w14:textId="77777777" w:rsidR="004C5E14" w:rsidRPr="00D159F4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Foreign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F78CA72" w14:textId="77777777" w:rsidR="00960DF0" w:rsidRPr="00960DF0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Web Page Design* 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Interactive Media Dev*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Web Essentials*        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Digital Media*</w:t>
            </w:r>
          </w:p>
          <w:p w14:paraId="27FB37C7" w14:textId="77777777" w:rsidR="004C5E14" w:rsidRPr="00D159F4" w:rsidRDefault="00F11E2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>Info Technology MM*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6B97A841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341EB316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14:paraId="198F0FB6" w14:textId="77777777" w:rsidTr="00BE7846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14:paraId="7537A22C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E5DFEC" w:themeFill="accent4" w:themeFillTint="33"/>
            <w:vAlign w:val="center"/>
          </w:tcPr>
          <w:p w14:paraId="725577E1" w14:textId="3A624437" w:rsidR="004C5E14" w:rsidRPr="00BE7846" w:rsidRDefault="004C5E14" w:rsidP="00206634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Complete College Placement </w:t>
            </w:r>
            <w:r w:rsidR="00206634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Testing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14:paraId="53E4E35B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0EF2F433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196D" w:rsidRPr="00D159F4" w14:paraId="5EF03090" w14:textId="77777777" w:rsidTr="00BE7846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205A8206" w14:textId="77777777"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B3AEFE7" w14:textId="77777777"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1254F3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6D51B48F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7288BA52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60DD0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590CAF35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Trigonometry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AA77A5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14:paraId="64BCDB4B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14:paraId="3C35AABB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E3A3A5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4509D75E" w14:textId="77777777" w:rsidR="004C5E14" w:rsidRPr="00D159F4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59816AE" w14:textId="77777777" w:rsidR="0088561B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Driver’s ED*</w:t>
            </w:r>
          </w:p>
          <w:p w14:paraId="56AAC968" w14:textId="77777777" w:rsidR="0088561B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70FD7D76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47C2FA2C" w14:textId="77777777" w:rsidR="00960DF0" w:rsidRPr="00960DF0" w:rsidRDefault="00960DF0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1E044FD0" w14:textId="77777777" w:rsidR="004C5E14" w:rsidRPr="00D159F4" w:rsidRDefault="0088561B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Foreign</w:t>
            </w:r>
            <w:r w:rsidR="00960DF0" w:rsidRPr="00960DF0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2676B2A2" w14:textId="77777777" w:rsidR="009613C5" w:rsidRPr="009613C5" w:rsidRDefault="00F11E2B" w:rsidP="00961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 xml:space="preserve">Web Page Design* 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 xml:space="preserve">Interactive Media Dev*      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 xml:space="preserve">Web Essentials*          </w:t>
            </w:r>
          </w:p>
          <w:p w14:paraId="32AFC30D" w14:textId="77777777" w:rsidR="009613C5" w:rsidRPr="009613C5" w:rsidRDefault="00F11E2B" w:rsidP="00961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>Digital Media*</w:t>
            </w:r>
          </w:p>
          <w:p w14:paraId="1BDA872B" w14:textId="77777777" w:rsidR="004C5E14" w:rsidRPr="00D159F4" w:rsidRDefault="00F11E2B" w:rsidP="009613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9613C5" w:rsidRPr="009613C5">
              <w:rPr>
                <w:rFonts w:ascii="Arial" w:hAnsi="Arial" w:cs="Arial"/>
                <w:sz w:val="16"/>
                <w:szCs w:val="16"/>
              </w:rPr>
              <w:t>Info Technology MM*</w:t>
            </w: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14:paraId="29802E00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35718460" w14:textId="77777777"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5324065C" w14:textId="77777777" w:rsidTr="00206634">
        <w:trPr>
          <w:cantSplit/>
          <w:trHeight w:val="224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83EE69" w14:textId="77777777"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435E13C7" w14:textId="4D86FDDA"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1F0DE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0B2986C6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341903EB" w14:textId="77777777" w:rsidTr="00206634">
        <w:trPr>
          <w:cantSplit/>
          <w:trHeight w:val="1124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14:paraId="2814EC9D" w14:textId="77777777"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45C5F9CF" w14:textId="4929C787" w:rsidR="005948E0" w:rsidRPr="00D159F4" w:rsidRDefault="005948E0" w:rsidP="009A6B9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960DF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960DF0">
              <w:rPr>
                <w:rFonts w:ascii="Arial" w:hAnsi="Arial" w:cs="Arial"/>
                <w:sz w:val="32"/>
                <w:szCs w:val="32"/>
              </w:rPr>
              <w:t>Web Designer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14:paraId="570D4B92" w14:textId="77777777"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721291D5" w14:textId="77777777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B82D15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3AA648E2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E02B" w14:textId="2D5F80D2" w:rsidR="005948E0" w:rsidRPr="00D159F4" w:rsidRDefault="007E6454" w:rsidP="009A6B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9A6B9A">
              <w:rPr>
                <w:rFonts w:ascii="Arial" w:hAnsi="Arial" w:cs="Arial"/>
                <w:sz w:val="16"/>
                <w:szCs w:val="16"/>
              </w:rPr>
              <w:t>7</w:t>
            </w:r>
            <w:r w:rsidR="005948E0" w:rsidRPr="00D159F4">
              <w:rPr>
                <w:rFonts w:ascii="Arial" w:hAnsi="Arial" w:cs="Arial"/>
                <w:sz w:val="16"/>
                <w:szCs w:val="16"/>
              </w:rPr>
              <w:t>-</w:t>
            </w:r>
            <w:r w:rsidR="009A6B9A">
              <w:rPr>
                <w:rFonts w:ascii="Arial" w:hAnsi="Arial" w:cs="Arial"/>
                <w:sz w:val="16"/>
                <w:szCs w:val="16"/>
              </w:rPr>
              <w:t>5</w:t>
            </w:r>
            <w:r w:rsidR="005948E0" w:rsidRPr="00D159F4">
              <w:rPr>
                <w:rFonts w:ascii="Arial" w:hAnsi="Arial" w:cs="Arial"/>
                <w:sz w:val="16"/>
                <w:szCs w:val="16"/>
              </w:rPr>
              <w:t>-</w:t>
            </w:r>
            <w:r w:rsidR="00206634">
              <w:rPr>
                <w:rFonts w:ascii="Arial" w:hAnsi="Arial" w:cs="Arial"/>
                <w:sz w:val="16"/>
                <w:szCs w:val="16"/>
              </w:rPr>
              <w:t>1</w:t>
            </w:r>
            <w:r w:rsidR="009A6B9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4D718BC5" w14:textId="77777777" w:rsidR="00CF4309" w:rsidRDefault="00CF4309" w:rsidP="00206634"/>
    <w:sectPr w:rsidR="00CF4309" w:rsidSect="00206634">
      <w:headerReference w:type="default" r:id="rId8"/>
      <w:pgSz w:w="15840" w:h="12240" w:orient="landscape"/>
      <w:pgMar w:top="2707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AF1F2" w14:textId="77777777" w:rsidR="00F11E2B" w:rsidRDefault="00F11E2B" w:rsidP="00711021">
      <w:r>
        <w:separator/>
      </w:r>
    </w:p>
  </w:endnote>
  <w:endnote w:type="continuationSeparator" w:id="0">
    <w:p w14:paraId="46620AA6" w14:textId="77777777" w:rsidR="00F11E2B" w:rsidRDefault="00F11E2B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BD3EB" w14:textId="77777777" w:rsidR="00F11E2B" w:rsidRDefault="00F11E2B" w:rsidP="00711021">
      <w:r>
        <w:separator/>
      </w:r>
    </w:p>
  </w:footnote>
  <w:footnote w:type="continuationSeparator" w:id="0">
    <w:p w14:paraId="236F0BD7" w14:textId="77777777" w:rsidR="00F11E2B" w:rsidRDefault="00F11E2B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00857" w14:textId="62AC2FE8" w:rsidR="00F11E2B" w:rsidRDefault="00563B81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A3B00B3" wp14:editId="650C5D63">
          <wp:simplePos x="0" y="0"/>
          <wp:positionH relativeFrom="column">
            <wp:posOffset>7205345</wp:posOffset>
          </wp:positionH>
          <wp:positionV relativeFrom="paragraph">
            <wp:posOffset>339090</wp:posOffset>
          </wp:positionV>
          <wp:extent cx="1889125" cy="876300"/>
          <wp:effectExtent l="0" t="0" r="0" b="0"/>
          <wp:wrapNone/>
          <wp:docPr id="1089" name="Picture 16" descr="HEAL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" name="Picture 16" descr="HEALTH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34215AB" wp14:editId="500FA9F9">
          <wp:simplePos x="0" y="0"/>
          <wp:positionH relativeFrom="column">
            <wp:posOffset>5952490</wp:posOffset>
          </wp:positionH>
          <wp:positionV relativeFrom="paragraph">
            <wp:posOffset>-238125</wp:posOffset>
          </wp:positionV>
          <wp:extent cx="2773045" cy="850265"/>
          <wp:effectExtent l="0" t="0" r="8255" b="6985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D47C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06781E" wp14:editId="02B6B5FF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363470" cy="1158240"/>
              <wp:effectExtent l="254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F8D76" w14:textId="77777777" w:rsidR="00F11E2B" w:rsidRPr="00430969" w:rsidRDefault="00F11E2B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Web and Digital Communications</w:t>
                          </w:r>
                        </w:p>
                        <w:p w14:paraId="3342E72C" w14:textId="77777777" w:rsidR="00F11E2B" w:rsidRPr="00960DF0" w:rsidRDefault="00F11E2B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8AB4DD7" w14:textId="77777777" w:rsidR="00F11E2B" w:rsidRPr="00430969" w:rsidRDefault="00F11E2B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Web Designer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78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186.1pt;height:9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JZ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" stroked="f">
              <v:textbox>
                <w:txbxContent>
                  <w:p w14:paraId="78DF8D76" w14:textId="77777777" w:rsidR="00F11E2B" w:rsidRPr="00430969" w:rsidRDefault="00F11E2B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Web and Digital Communications</w:t>
                    </w:r>
                  </w:p>
                  <w:p w14:paraId="3342E72C" w14:textId="77777777" w:rsidR="00F11E2B" w:rsidRPr="00960DF0" w:rsidRDefault="00F11E2B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14:paraId="28AB4DD7" w14:textId="77777777" w:rsidR="00F11E2B" w:rsidRPr="00430969" w:rsidRDefault="00F11E2B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Web Designer</w:t>
                    </w:r>
                  </w:p>
                </w:txbxContent>
              </v:textbox>
            </v:shape>
          </w:pict>
        </mc:Fallback>
      </mc:AlternateContent>
    </w:r>
    <w:r w:rsidR="007D47C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7034FA" wp14:editId="500C5482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27B6A" w14:textId="77777777" w:rsidR="00F11E2B" w:rsidRPr="00430969" w:rsidRDefault="00F11E2B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034FA"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Za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Pk0m&#10;WoQCAAAWBQAADgAAAAAAAAAAAAAAAAAuAgAAZHJzL2Uyb0RvYy54bWxQSwECLQAUAAYACAAAACEA&#10;BGXS3t0AAAAKAQAADwAAAAAAAAAAAAAAAADeBAAAZHJzL2Rvd25yZXYueG1sUEsFBgAAAAAEAAQA&#10;8wAAAOgFAAAAAA==&#10;" stroked="f">
              <v:textbox>
                <w:txbxContent>
                  <w:p w14:paraId="01527B6A" w14:textId="77777777" w:rsidR="00F11E2B" w:rsidRPr="00430969" w:rsidRDefault="00F11E2B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7D47C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AD527C" wp14:editId="5355019F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BBA29" w14:textId="77777777" w:rsidR="00F11E2B" w:rsidRPr="00430969" w:rsidRDefault="00F11E2B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AD527C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14:paraId="64CBBA29" w14:textId="77777777" w:rsidR="00F11E2B" w:rsidRPr="00430969" w:rsidRDefault="00F11E2B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F11E2B">
      <w:rPr>
        <w:noProof/>
      </w:rPr>
      <w:drawing>
        <wp:anchor distT="0" distB="0" distL="114300" distR="114300" simplePos="0" relativeHeight="251659264" behindDoc="0" locked="0" layoutInCell="1" allowOverlap="1" wp14:anchorId="13E9657F" wp14:editId="7BE770CE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E6A18"/>
    <w:multiLevelType w:val="hybridMultilevel"/>
    <w:tmpl w:val="CEE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C02BD"/>
    <w:rsid w:val="00140C3D"/>
    <w:rsid w:val="001724D1"/>
    <w:rsid w:val="00181AD2"/>
    <w:rsid w:val="001F0DEF"/>
    <w:rsid w:val="00206634"/>
    <w:rsid w:val="0029410D"/>
    <w:rsid w:val="00323A16"/>
    <w:rsid w:val="00351B21"/>
    <w:rsid w:val="00430969"/>
    <w:rsid w:val="004A4AE3"/>
    <w:rsid w:val="004C5E14"/>
    <w:rsid w:val="005250D0"/>
    <w:rsid w:val="00563B81"/>
    <w:rsid w:val="005768EA"/>
    <w:rsid w:val="00582304"/>
    <w:rsid w:val="005948E0"/>
    <w:rsid w:val="005C2439"/>
    <w:rsid w:val="006102DC"/>
    <w:rsid w:val="006B2875"/>
    <w:rsid w:val="006E59D1"/>
    <w:rsid w:val="006E6D01"/>
    <w:rsid w:val="00711021"/>
    <w:rsid w:val="007D47C9"/>
    <w:rsid w:val="007E47DB"/>
    <w:rsid w:val="007E6454"/>
    <w:rsid w:val="007F25CD"/>
    <w:rsid w:val="0088561B"/>
    <w:rsid w:val="008C045D"/>
    <w:rsid w:val="008D615B"/>
    <w:rsid w:val="009462F8"/>
    <w:rsid w:val="00960DF0"/>
    <w:rsid w:val="009613C5"/>
    <w:rsid w:val="009A31D6"/>
    <w:rsid w:val="009A603B"/>
    <w:rsid w:val="009A6B9A"/>
    <w:rsid w:val="009A6CA7"/>
    <w:rsid w:val="009F1083"/>
    <w:rsid w:val="00A35DD0"/>
    <w:rsid w:val="00AB11D3"/>
    <w:rsid w:val="00BE7846"/>
    <w:rsid w:val="00BF720B"/>
    <w:rsid w:val="00C25E49"/>
    <w:rsid w:val="00C46098"/>
    <w:rsid w:val="00CF4309"/>
    <w:rsid w:val="00D159F4"/>
    <w:rsid w:val="00DD398D"/>
    <w:rsid w:val="00E22EAC"/>
    <w:rsid w:val="00ED19D4"/>
    <w:rsid w:val="00F11E2B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8B5452"/>
  <w15:docId w15:val="{75904E90-B87C-4C18-9667-D711A993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6</cp:revision>
  <cp:lastPrinted>2011-07-15T14:53:00Z</cp:lastPrinted>
  <dcterms:created xsi:type="dcterms:W3CDTF">2012-10-04T17:35:00Z</dcterms:created>
  <dcterms:modified xsi:type="dcterms:W3CDTF">2019-07-05T19:26:00Z</dcterms:modified>
</cp:coreProperties>
</file>